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3E" w:rsidRDefault="00026D3E" w:rsidP="006C34A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3588</wp:posOffset>
            </wp:positionH>
            <wp:positionV relativeFrom="paragraph">
              <wp:posOffset>3588</wp:posOffset>
            </wp:positionV>
            <wp:extent cx="1068636" cy="969484"/>
            <wp:effectExtent l="19050" t="0" r="0" b="0"/>
            <wp:wrapSquare wrapText="bothSides"/>
            <wp:docPr id="2" name="Obrázek 2" descr="C:\Users\gerz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za\Desktop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36" cy="96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683">
        <w:rPr>
          <w:rFonts w:ascii="Imprint MT Shadow" w:hAnsi="Imprint MT Shadow"/>
          <w:b/>
          <w:sz w:val="56"/>
          <w:szCs w:val="56"/>
        </w:rPr>
        <w:t>Obec Oznice</w:t>
      </w:r>
    </w:p>
    <w:p w:rsidR="00026D3E" w:rsidRDefault="00026D3E" w:rsidP="006C34A7">
      <w:pPr>
        <w:spacing w:after="0" w:line="360" w:lineRule="auto"/>
        <w:jc w:val="center"/>
        <w:rPr>
          <w:sz w:val="16"/>
          <w:szCs w:val="16"/>
        </w:rPr>
      </w:pPr>
      <w:r>
        <w:t>Oznice 109, Bystřička 756 24, tel: 725016029, email:</w:t>
      </w:r>
      <w:r w:rsidRPr="007914D7">
        <w:t xml:space="preserve"> </w:t>
      </w:r>
      <w:hyperlink r:id="rId6" w:history="1">
        <w:r w:rsidR="002F6197" w:rsidRPr="00E02EAF">
          <w:rPr>
            <w:rStyle w:val="Hypertextovodkaz"/>
          </w:rPr>
          <w:t>obec@oznice.cz</w:t>
        </w:r>
      </w:hyperlink>
      <w:r>
        <w:t>, www.oznice.cz</w:t>
      </w:r>
      <w:bookmarkStart w:id="0" w:name="_GoBack"/>
      <w:bookmarkEnd w:id="0"/>
      <w:r>
        <w:br/>
        <w:t>--------------------------------------------------------------------------------------------------------------------------------------</w:t>
      </w:r>
    </w:p>
    <w:p w:rsidR="002F6197" w:rsidRPr="006C34A7" w:rsidRDefault="002F6197" w:rsidP="002F6197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C34A7">
        <w:rPr>
          <w:rFonts w:asciiTheme="majorHAnsi" w:hAnsiTheme="majorHAnsi" w:cs="Times New Roman"/>
          <w:b/>
          <w:sz w:val="32"/>
          <w:szCs w:val="32"/>
        </w:rPr>
        <w:t>VOLBY DO EVROPSKÉHO PARLAMENTU</w:t>
      </w:r>
    </w:p>
    <w:p w:rsidR="002F6197" w:rsidRPr="006C34A7" w:rsidRDefault="002F6197" w:rsidP="002F6197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C34A7">
        <w:rPr>
          <w:rFonts w:asciiTheme="majorHAnsi" w:hAnsiTheme="majorHAnsi" w:cs="Times New Roman"/>
          <w:b/>
          <w:sz w:val="32"/>
          <w:szCs w:val="32"/>
        </w:rPr>
        <w:t>konané ve dnech 24. a 25. května 2019</w:t>
      </w:r>
    </w:p>
    <w:p w:rsidR="002F6197" w:rsidRPr="006C34A7" w:rsidRDefault="002F6197" w:rsidP="002F619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026D3E" w:rsidRPr="002F6197" w:rsidRDefault="006C34A7" w:rsidP="002F6197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VÝSLEDKY HLASOVÁNÍ V OBCI OZNICE</w:t>
      </w:r>
    </w:p>
    <w:p w:rsidR="00026D3E" w:rsidRDefault="00D554A3" w:rsidP="006C34A7">
      <w:pPr>
        <w:jc w:val="both"/>
        <w:rPr>
          <w:sz w:val="28"/>
          <w:szCs w:val="28"/>
        </w:rPr>
      </w:pPr>
      <w:r w:rsidRPr="002F6197">
        <w:rPr>
          <w:sz w:val="28"/>
          <w:szCs w:val="28"/>
        </w:rPr>
        <w:t>Z celkového počtu 3</w:t>
      </w:r>
      <w:r w:rsidR="002F6197" w:rsidRPr="002F6197">
        <w:rPr>
          <w:sz w:val="28"/>
          <w:szCs w:val="28"/>
        </w:rPr>
        <w:t>87</w:t>
      </w:r>
      <w:r w:rsidR="00026D3E" w:rsidRPr="002F6197">
        <w:rPr>
          <w:sz w:val="28"/>
          <w:szCs w:val="28"/>
        </w:rPr>
        <w:t xml:space="preserve"> právoplatných voličů </w:t>
      </w:r>
      <w:r w:rsidR="002F6197">
        <w:rPr>
          <w:sz w:val="28"/>
          <w:szCs w:val="28"/>
        </w:rPr>
        <w:t>od</w:t>
      </w:r>
      <w:r w:rsidR="00026D3E" w:rsidRPr="002F6197">
        <w:rPr>
          <w:sz w:val="28"/>
          <w:szCs w:val="28"/>
        </w:rPr>
        <w:t>volilo</w:t>
      </w:r>
      <w:r w:rsidRPr="002F6197">
        <w:rPr>
          <w:sz w:val="28"/>
          <w:szCs w:val="28"/>
        </w:rPr>
        <w:t xml:space="preserve"> </w:t>
      </w:r>
      <w:r w:rsidR="002F6197" w:rsidRPr="002F6197">
        <w:rPr>
          <w:sz w:val="28"/>
          <w:szCs w:val="28"/>
        </w:rPr>
        <w:t>167</w:t>
      </w:r>
      <w:r w:rsidR="002F6197">
        <w:rPr>
          <w:sz w:val="28"/>
          <w:szCs w:val="28"/>
        </w:rPr>
        <w:t xml:space="preserve"> občanů,</w:t>
      </w:r>
      <w:r w:rsidR="006C34A7">
        <w:rPr>
          <w:sz w:val="28"/>
          <w:szCs w:val="28"/>
        </w:rPr>
        <w:t xml:space="preserve"> t</w:t>
      </w:r>
      <w:r w:rsidRPr="002F6197">
        <w:rPr>
          <w:sz w:val="28"/>
          <w:szCs w:val="28"/>
        </w:rPr>
        <w:t xml:space="preserve">j. </w:t>
      </w:r>
      <w:r w:rsidR="002F6197" w:rsidRPr="002F6197">
        <w:rPr>
          <w:sz w:val="28"/>
          <w:szCs w:val="28"/>
        </w:rPr>
        <w:t>43</w:t>
      </w:r>
      <w:r w:rsidR="002F6197">
        <w:rPr>
          <w:sz w:val="28"/>
          <w:szCs w:val="28"/>
        </w:rPr>
        <w:t xml:space="preserve"> % volební účast</w:t>
      </w:r>
      <w:r w:rsidR="00026D3E" w:rsidRPr="002F6197">
        <w:rPr>
          <w:sz w:val="28"/>
          <w:szCs w:val="28"/>
        </w:rPr>
        <w:t>. Cel</w:t>
      </w:r>
      <w:r w:rsidRPr="002F6197">
        <w:rPr>
          <w:sz w:val="28"/>
          <w:szCs w:val="28"/>
        </w:rPr>
        <w:t xml:space="preserve">kový počet platných hlasů </w:t>
      </w:r>
      <w:r w:rsidR="002F6197">
        <w:rPr>
          <w:sz w:val="28"/>
          <w:szCs w:val="28"/>
        </w:rPr>
        <w:t>byl 166</w:t>
      </w:r>
      <w:r w:rsidR="00026D3E" w:rsidRPr="002F6197">
        <w:rPr>
          <w:sz w:val="28"/>
          <w:szCs w:val="28"/>
        </w:rPr>
        <w:t>.</w:t>
      </w:r>
    </w:p>
    <w:tbl>
      <w:tblPr>
        <w:tblW w:w="89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6066"/>
        <w:gridCol w:w="1880"/>
      </w:tblGrid>
      <w:tr w:rsidR="006C34A7" w:rsidRPr="006C34A7" w:rsidTr="006C34A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Číslo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Název strany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Počet hlasů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Cesta odpovědné společnosti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Občanská demokratická strana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17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ANO, </w:t>
            </w:r>
            <w:proofErr w:type="spellStart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vytrollíme</w:t>
            </w:r>
            <w:proofErr w:type="spellEnd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europarlament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Česká strana sociálně demokratická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Komunistická strana Čech a Moravy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12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Vědci pro Českou republiku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Moravské zemské hnutí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Česká Suverenita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HLAS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Starostové (STAN) s regionálními partnery a TOP 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Česká pirátská strana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Svoboda a přímá demokracie - </w:t>
            </w:r>
            <w:proofErr w:type="spellStart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Tomio</w:t>
            </w:r>
            <w:proofErr w:type="spellEnd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Okamura</w:t>
            </w:r>
            <w:proofErr w:type="spellEnd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(SPD)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22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ANO 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42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Moravané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Demokratická strana zelených - ZA PRÁVA ZVÍŘAT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Evropa společně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34A7" w:rsidRPr="006C34A7" w:rsidTr="006C34A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Křesťanská a demokratická unie - Československá strana lidová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34A7" w:rsidRPr="006C34A7" w:rsidTr="006C34A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Alternativa pro </w:t>
            </w:r>
            <w:proofErr w:type="spellStart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Českoub</w:t>
            </w:r>
            <w:proofErr w:type="spellEnd"/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 republiku 2017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A7" w:rsidRPr="006C34A7" w:rsidRDefault="006C34A7" w:rsidP="006C34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6C34A7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</w:t>
            </w:r>
          </w:p>
        </w:tc>
      </w:tr>
    </w:tbl>
    <w:p w:rsidR="00026D3E" w:rsidRPr="00063CEF" w:rsidRDefault="00026D3E" w:rsidP="00026D3E">
      <w:pPr>
        <w:spacing w:after="27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</w:t>
      </w:r>
    </w:p>
    <w:sectPr w:rsidR="00026D3E" w:rsidRPr="00063CEF" w:rsidSect="005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C1F"/>
    <w:multiLevelType w:val="hybridMultilevel"/>
    <w:tmpl w:val="7BDC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26D3E"/>
    <w:rsid w:val="00026C3B"/>
    <w:rsid w:val="00026D3E"/>
    <w:rsid w:val="00040C42"/>
    <w:rsid w:val="002A54CE"/>
    <w:rsid w:val="002A5698"/>
    <w:rsid w:val="002F6197"/>
    <w:rsid w:val="00363B30"/>
    <w:rsid w:val="00403654"/>
    <w:rsid w:val="006C34A7"/>
    <w:rsid w:val="0078036D"/>
    <w:rsid w:val="009074D0"/>
    <w:rsid w:val="00AE50E1"/>
    <w:rsid w:val="00C5096F"/>
    <w:rsid w:val="00CD434C"/>
    <w:rsid w:val="00D554A3"/>
    <w:rsid w:val="00EE7192"/>
    <w:rsid w:val="00E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D3E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6D3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26D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26D3E"/>
    <w:rPr>
      <w:rFonts w:eastAsia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D3E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554A3"/>
    <w:pPr>
      <w:ind w:left="720"/>
      <w:contextualSpacing/>
    </w:pPr>
  </w:style>
  <w:style w:type="table" w:styleId="Mkatabulky">
    <w:name w:val="Table Grid"/>
    <w:basedOn w:val="Normlntabulka"/>
    <w:uiPriority w:val="59"/>
    <w:rsid w:val="00EF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OBECNI URAD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2019-05-25T16:48:00Z</cp:lastPrinted>
  <dcterms:created xsi:type="dcterms:W3CDTF">2019-05-25T16:21:00Z</dcterms:created>
  <dcterms:modified xsi:type="dcterms:W3CDTF">2019-05-25T16:59:00Z</dcterms:modified>
</cp:coreProperties>
</file>